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720" w:type="dxa"/>
        <w:tblLook w:val="04A0" w:firstRow="1" w:lastRow="0" w:firstColumn="1" w:lastColumn="0" w:noHBand="0" w:noVBand="1"/>
      </w:tblPr>
      <w:tblGrid>
        <w:gridCol w:w="8720"/>
      </w:tblGrid>
      <w:tr w:rsidR="009F1498" w:rsidRPr="005A3D96" w14:paraId="78BCB012" w14:textId="77777777" w:rsidTr="00A76C95">
        <w:trPr>
          <w:trHeight w:val="6950"/>
        </w:trPr>
        <w:tc>
          <w:tcPr>
            <w:tcW w:w="8720" w:type="dxa"/>
          </w:tcPr>
          <w:p w14:paraId="3C8B4FD2" w14:textId="77777777" w:rsidR="00213884" w:rsidRPr="00920CAA" w:rsidRDefault="00213884" w:rsidP="00213884">
            <w:pPr>
              <w:jc w:val="center"/>
              <w:rPr>
                <w:b/>
                <w:bCs/>
                <w:szCs w:val="21"/>
              </w:rPr>
            </w:pPr>
            <w:r w:rsidRPr="00920CAA">
              <w:rPr>
                <w:rFonts w:hint="eastAsia"/>
                <w:b/>
                <w:bCs/>
                <w:szCs w:val="21"/>
              </w:rPr>
              <w:t>H</w:t>
            </w:r>
            <w:r w:rsidRPr="00920CAA">
              <w:rPr>
                <w:b/>
                <w:bCs/>
                <w:szCs w:val="21"/>
              </w:rPr>
              <w:t>itachi Hokkaido University Laboratory and Hokkaido University to hold the “Math for Social Creativity Programming Contest 2019”</w:t>
            </w:r>
          </w:p>
          <w:p w14:paraId="47820C19" w14:textId="77777777" w:rsidR="00213884" w:rsidRPr="00920CAA" w:rsidRDefault="00213884" w:rsidP="00213884">
            <w:pPr>
              <w:jc w:val="center"/>
              <w:rPr>
                <w:b/>
                <w:bCs/>
                <w:szCs w:val="21"/>
              </w:rPr>
            </w:pPr>
            <w:r w:rsidRPr="00920CAA">
              <w:rPr>
                <w:b/>
                <w:bCs/>
                <w:szCs w:val="21"/>
              </w:rPr>
              <w:t xml:space="preserve">Accelerating the development of </w:t>
            </w:r>
            <w:proofErr w:type="spellStart"/>
            <w:r w:rsidRPr="00920CAA">
              <w:rPr>
                <w:b/>
                <w:bCs/>
                <w:szCs w:val="21"/>
              </w:rPr>
              <w:t>spatio</w:t>
            </w:r>
            <w:proofErr w:type="spellEnd"/>
            <w:r w:rsidRPr="00920CAA">
              <w:rPr>
                <w:b/>
                <w:bCs/>
                <w:szCs w:val="21"/>
              </w:rPr>
              <w:t>-temporal optimization solvers for social innovation through industry-academia collaboration</w:t>
            </w:r>
          </w:p>
          <w:p w14:paraId="6316E8A2" w14:textId="77777777" w:rsidR="00213884" w:rsidRDefault="00213884" w:rsidP="00213884">
            <w:pPr>
              <w:ind w:firstLineChars="100" w:firstLine="210"/>
            </w:pPr>
          </w:p>
          <w:p w14:paraId="00E7689F" w14:textId="77777777" w:rsidR="00213884" w:rsidRPr="0029478C" w:rsidRDefault="00213884" w:rsidP="00213884">
            <w:pPr>
              <w:ind w:firstLineChars="100" w:firstLine="210"/>
            </w:pPr>
            <w:r>
              <w:rPr>
                <w:rFonts w:hint="eastAsia"/>
              </w:rPr>
              <w:t>H</w:t>
            </w:r>
            <w:r>
              <w:t xml:space="preserve">itachi Hokkaido University Laboratory (Hitachi </w:t>
            </w:r>
            <w:proofErr w:type="spellStart"/>
            <w:r>
              <w:t>Hokudai</w:t>
            </w:r>
            <w:proofErr w:type="spellEnd"/>
            <w:r>
              <w:t xml:space="preserve"> </w:t>
            </w:r>
            <w:proofErr w:type="spellStart"/>
            <w:r>
              <w:t>Labo</w:t>
            </w:r>
            <w:proofErr w:type="spellEnd"/>
            <w:r>
              <w:t>), established by Hitachi Ltd. on the premises of Hokkaido University, and Hokkaido University announce the jointly organized “</w:t>
            </w:r>
            <w:r>
              <w:rPr>
                <w:rFonts w:hint="eastAsia"/>
              </w:rPr>
              <w:t>Hitachi</w:t>
            </w:r>
            <w:r>
              <w:t xml:space="preserve"> </w:t>
            </w:r>
            <w:proofErr w:type="spellStart"/>
            <w:r>
              <w:t>Hokudai</w:t>
            </w:r>
            <w:proofErr w:type="spellEnd"/>
            <w:r>
              <w:t xml:space="preserve"> </w:t>
            </w:r>
            <w:proofErr w:type="spellStart"/>
            <w:r>
              <w:t>Labo</w:t>
            </w:r>
            <w:proofErr w:type="spellEnd"/>
            <w:r w:rsidRPr="00285F09">
              <w:t xml:space="preserve"> &amp; </w:t>
            </w:r>
            <w:r>
              <w:t>Hokkaido University</w:t>
            </w:r>
            <w:r w:rsidRPr="00285F09">
              <w:t xml:space="preserve"> Contest 201</w:t>
            </w:r>
            <w:r>
              <w:t>9”.</w:t>
            </w:r>
          </w:p>
          <w:p w14:paraId="48A5401A" w14:textId="77777777" w:rsidR="00213884" w:rsidRDefault="00213884" w:rsidP="00213884">
            <w:pPr>
              <w:ind w:firstLineChars="100" w:firstLine="210"/>
            </w:pPr>
            <w:r>
              <w:t xml:space="preserve">Hitachi </w:t>
            </w:r>
            <w:proofErr w:type="spellStart"/>
            <w:r>
              <w:t>Hokudai</w:t>
            </w:r>
            <w:proofErr w:type="spellEnd"/>
            <w:r>
              <w:t xml:space="preserve"> </w:t>
            </w:r>
            <w:proofErr w:type="spellStart"/>
            <w:r>
              <w:t>Labo</w:t>
            </w:r>
            <w:proofErr w:type="spellEnd"/>
            <w:r>
              <w:t xml:space="preserve"> and its partners at Hokkaido University are currently undertaking major research efforts to develop novel solutions for emerging societal issues such as depopulation, declining birth rates, and an aging society in Hokkaido. Towards this goal, Hitachi </w:t>
            </w:r>
            <w:proofErr w:type="spellStart"/>
            <w:r>
              <w:t>Hokudai</w:t>
            </w:r>
            <w:proofErr w:type="spellEnd"/>
            <w:r>
              <w:t xml:space="preserve"> </w:t>
            </w:r>
            <w:proofErr w:type="spellStart"/>
            <w:r>
              <w:t>Labo</w:t>
            </w:r>
            <w:proofErr w:type="spellEnd"/>
            <w:r>
              <w:t xml:space="preserve"> has partnered with local governments to promote regional revitalization through pilot studies. In addition, we actively engage in research on novel </w:t>
            </w:r>
            <w:proofErr w:type="spellStart"/>
            <w:r w:rsidRPr="00364367">
              <w:t>spa</w:t>
            </w:r>
            <w:r>
              <w:t>tio</w:t>
            </w:r>
            <w:proofErr w:type="spellEnd"/>
            <w:r w:rsidRPr="00364367">
              <w:t>-te</w:t>
            </w:r>
            <w:r>
              <w:t>mporal</w:t>
            </w:r>
            <w:r w:rsidRPr="00364367">
              <w:t xml:space="preserve"> optimization technology</w:t>
            </w:r>
            <w:r>
              <w:t xml:space="preserve"> which robustly adapts its solutions to sudden temporal changes. Ultimately, this research targets novel service proposals. For example, a</w:t>
            </w:r>
            <w:r w:rsidRPr="00A72948">
              <w:t xml:space="preserve"> shopping support s</w:t>
            </w:r>
            <w:r>
              <w:t>ystem</w:t>
            </w:r>
            <w:r w:rsidRPr="00A72948">
              <w:t xml:space="preserve"> that searches for adaptive routes in response to var</w:t>
            </w:r>
            <w:r>
              <w:t>ying</w:t>
            </w:r>
            <w:r w:rsidRPr="00A72948">
              <w:t xml:space="preserve"> road conditions</w:t>
            </w:r>
            <w:r>
              <w:t xml:space="preserve">, a snow removal scheduler which allows for flexible, cost-saving adaptions to weather conditions, or a </w:t>
            </w:r>
            <w:proofErr w:type="spellStart"/>
            <w:r>
              <w:t>robustified</w:t>
            </w:r>
            <w:proofErr w:type="spellEnd"/>
            <w:r>
              <w:t xml:space="preserve"> power supply system which can compensate disaster induced power outages using local biomass energy production</w:t>
            </w:r>
            <w:r w:rsidRPr="00364367">
              <w:t>.</w:t>
            </w:r>
          </w:p>
          <w:p w14:paraId="069902F6" w14:textId="77777777" w:rsidR="00213884" w:rsidRDefault="00213884" w:rsidP="00213884">
            <w:pPr>
              <w:ind w:firstLineChars="100" w:firstLine="210"/>
            </w:pPr>
            <w:r>
              <w:t xml:space="preserve">Towards its research goal </w:t>
            </w:r>
            <w:r w:rsidRPr="0012356D">
              <w:t xml:space="preserve">Hitachi </w:t>
            </w:r>
            <w:proofErr w:type="spellStart"/>
            <w:r w:rsidRPr="0012356D">
              <w:t>Hok</w:t>
            </w:r>
            <w:r>
              <w:t>ud</w:t>
            </w:r>
            <w:r w:rsidRPr="0012356D">
              <w:t>ai</w:t>
            </w:r>
            <w:proofErr w:type="spellEnd"/>
            <w:r w:rsidRPr="0012356D">
              <w:t xml:space="preserve"> </w:t>
            </w:r>
            <w:proofErr w:type="spellStart"/>
            <w:r w:rsidRPr="0012356D">
              <w:t>Labo</w:t>
            </w:r>
            <w:proofErr w:type="spellEnd"/>
            <w:r w:rsidRPr="0012356D">
              <w:t xml:space="preserve"> and Hokkaido University have established a wide-ranging industry-academia </w:t>
            </w:r>
            <w:r>
              <w:t>collaboration</w:t>
            </w:r>
            <w:r w:rsidRPr="0012356D">
              <w:t xml:space="preserve">, </w:t>
            </w:r>
            <w:r>
              <w:t xml:space="preserve">fostering synergies from diverse disciplines such as </w:t>
            </w:r>
            <w:r w:rsidRPr="0012356D">
              <w:t>information science, mathematic</w:t>
            </w:r>
            <w:r>
              <w:t>s</w:t>
            </w:r>
            <w:r w:rsidRPr="0012356D">
              <w:t>, and hardware architecture</w:t>
            </w:r>
            <w:r>
              <w:t xml:space="preserve"> to</w:t>
            </w:r>
            <w:r w:rsidRPr="0012356D">
              <w:t xml:space="preserve"> promote research and development of next-generation optimization technology</w:t>
            </w:r>
            <w:r>
              <w:t xml:space="preserve">. Supported by the expertise of this network, </w:t>
            </w:r>
            <w:r w:rsidRPr="0012356D">
              <w:t xml:space="preserve">Hitachi </w:t>
            </w:r>
            <w:proofErr w:type="spellStart"/>
            <w:r w:rsidRPr="0012356D">
              <w:t>Hok</w:t>
            </w:r>
            <w:r>
              <w:t>ud</w:t>
            </w:r>
            <w:r w:rsidRPr="0012356D">
              <w:t>ai</w:t>
            </w:r>
            <w:proofErr w:type="spellEnd"/>
            <w:r w:rsidRPr="0012356D">
              <w:t xml:space="preserve"> </w:t>
            </w:r>
            <w:proofErr w:type="spellStart"/>
            <w:r w:rsidRPr="0012356D">
              <w:t>Labo</w:t>
            </w:r>
            <w:proofErr w:type="spellEnd"/>
            <w:r w:rsidRPr="0012356D">
              <w:t xml:space="preserve"> and Hokkaido University</w:t>
            </w:r>
            <w:r>
              <w:t xml:space="preserve"> designed this year’s contest on </w:t>
            </w:r>
            <w:proofErr w:type="spellStart"/>
            <w:r>
              <w:t>spatio</w:t>
            </w:r>
            <w:proofErr w:type="spellEnd"/>
            <w:r>
              <w:t>-temporal optimization, continuing a longstanding strive to promote research through open innovation as documented by previous marathon-type programming c</w:t>
            </w:r>
            <w:r w:rsidRPr="0012356D">
              <w:t>ontest</w:t>
            </w:r>
            <w:r>
              <w:t>s in 2017 and 2018.</w:t>
            </w:r>
          </w:p>
          <w:p w14:paraId="37134A52" w14:textId="77777777" w:rsidR="0075579E" w:rsidRDefault="00BB75DE" w:rsidP="009F1498">
            <w:pPr>
              <w:jc w:val="left"/>
              <w:rPr>
                <w:szCs w:val="21"/>
              </w:rPr>
            </w:pPr>
            <w:r>
              <w:rPr>
                <w:noProof/>
              </w:rPr>
              <w:drawing>
                <wp:inline distT="0" distB="0" distL="0" distR="0" wp14:anchorId="70974978" wp14:editId="76EA64C5">
                  <wp:extent cx="5398851" cy="159730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0054" cy="1603581"/>
                          </a:xfrm>
                          <a:prstGeom prst="rect">
                            <a:avLst/>
                          </a:prstGeom>
                          <a:noFill/>
                          <a:ln>
                            <a:noFill/>
                          </a:ln>
                        </pic:spPr>
                      </pic:pic>
                    </a:graphicData>
                  </a:graphic>
                </wp:inline>
              </w:drawing>
            </w:r>
          </w:p>
          <w:p w14:paraId="7A16F30B" w14:textId="77777777" w:rsidR="00BB75DE" w:rsidRDefault="00BB75DE" w:rsidP="00BB75DE">
            <w:pPr>
              <w:jc w:val="center"/>
            </w:pPr>
            <w:r>
              <w:rPr>
                <w:rFonts w:hint="eastAsia"/>
              </w:rPr>
              <w:t>F</w:t>
            </w:r>
            <w:r>
              <w:t xml:space="preserve">ig1: </w:t>
            </w:r>
            <w:r>
              <w:rPr>
                <w:rFonts w:hint="eastAsia"/>
              </w:rPr>
              <w:t>H</w:t>
            </w:r>
            <w:r>
              <w:t xml:space="preserve">itachi </w:t>
            </w:r>
            <w:proofErr w:type="spellStart"/>
            <w:r>
              <w:t>Hokudai</w:t>
            </w:r>
            <w:proofErr w:type="spellEnd"/>
            <w:r>
              <w:t xml:space="preserve"> </w:t>
            </w:r>
            <w:proofErr w:type="spellStart"/>
            <w:r>
              <w:t>Labo’s</w:t>
            </w:r>
            <w:proofErr w:type="spellEnd"/>
            <w:r>
              <w:t xml:space="preserve"> mission to</w:t>
            </w:r>
            <w:r>
              <w:rPr>
                <w:rFonts w:hint="eastAsia"/>
              </w:rPr>
              <w:t xml:space="preserve"> </w:t>
            </w:r>
            <w:r>
              <w:t>developing novel services with local governments based on math for social creativity</w:t>
            </w:r>
          </w:p>
          <w:p w14:paraId="5D76E33B" w14:textId="12A8F97F" w:rsidR="00BB75DE" w:rsidRDefault="00BB75DE" w:rsidP="00BB75DE">
            <w:pPr>
              <w:ind w:firstLineChars="100" w:firstLine="210"/>
            </w:pPr>
            <w:r>
              <w:lastRenderedPageBreak/>
              <w:t>To ensure maximal fun with the creation of novel algorithms this year’s contest has again been designed and implemented in close collaboration with the students of Hokkaido Universities Programming c</w:t>
            </w:r>
            <w:r w:rsidR="00A76C95">
              <w:t>lub</w:t>
            </w:r>
            <w:r>
              <w:t xml:space="preserve">. The contest itself will be carried out on the </w:t>
            </w:r>
            <w:proofErr w:type="spellStart"/>
            <w:r>
              <w:t>AtCoder</w:t>
            </w:r>
            <w:proofErr w:type="spellEnd"/>
            <w:r>
              <w:t xml:space="preserve"> cloud system, providing access to an international community of programmers who offer a healthy and friendly competition. Finally, the contest provides a field for innovation, granting the best ranking contestants a chance to present their algorithm and ideas to an expert audience at the national convention of the information processing society of Japan (IPSJ).</w:t>
            </w:r>
          </w:p>
          <w:p w14:paraId="34F8408D" w14:textId="77777777" w:rsidR="00BB75DE" w:rsidRDefault="00BB75DE" w:rsidP="00BB75DE">
            <w:pPr>
              <w:ind w:firstLineChars="100" w:firstLine="210"/>
            </w:pPr>
            <w:r w:rsidRPr="002F485A">
              <w:t xml:space="preserve">Participants of this contest can register online and submit an answer code at any time during the event. The submitted answer codes are immediately executed and scored online by the automatic scoring program, and the current ranking is displayed. In this way, participants can improve their answer codes iteratively. In addition, participants can submit answer codes any number of times </w:t>
            </w:r>
            <w:r>
              <w:t xml:space="preserve">they like </w:t>
            </w:r>
            <w:r w:rsidRPr="002F485A">
              <w:t xml:space="preserve">regardless of location </w:t>
            </w:r>
            <w:r>
              <w:t>and</w:t>
            </w:r>
            <w:r w:rsidRPr="002F485A">
              <w:t xml:space="preserve"> time</w:t>
            </w:r>
            <w:r>
              <w:t xml:space="preserve">, making the </w:t>
            </w:r>
            <w:r w:rsidRPr="002F485A">
              <w:t xml:space="preserve">contest </w:t>
            </w:r>
            <w:r>
              <w:t xml:space="preserve">suitable for </w:t>
            </w:r>
            <w:r w:rsidRPr="002F485A">
              <w:t xml:space="preserve">beginners. In fact, past contests have received over 300 answer codes from a wide range of participants, </w:t>
            </w:r>
            <w:r>
              <w:t>including</w:t>
            </w:r>
            <w:r w:rsidRPr="002F485A">
              <w:t xml:space="preserve"> high school students </w:t>
            </w:r>
            <w:r>
              <w:t>and</w:t>
            </w:r>
            <w:r w:rsidRPr="002F485A">
              <w:t xml:space="preserve"> adults, devis</w:t>
            </w:r>
            <w:r>
              <w:t>ing</w:t>
            </w:r>
            <w:r w:rsidRPr="002F485A">
              <w:t xml:space="preserve"> algorithms </w:t>
            </w:r>
            <w:r>
              <w:t>which</w:t>
            </w:r>
            <w:r w:rsidRPr="002F485A">
              <w:t xml:space="preserve"> outperform</w:t>
            </w:r>
            <w:r>
              <w:t>ed</w:t>
            </w:r>
            <w:r w:rsidRPr="002F485A">
              <w:t xml:space="preserve"> </w:t>
            </w:r>
            <w:r>
              <w:t>the state of the art in computer science</w:t>
            </w:r>
            <w:r w:rsidRPr="002F485A">
              <w:t>.</w:t>
            </w:r>
          </w:p>
          <w:p w14:paraId="32D12D33" w14:textId="77777777" w:rsidR="00BB75DE" w:rsidRDefault="00BB75DE" w:rsidP="009F1498">
            <w:pPr>
              <w:jc w:val="left"/>
              <w:rPr>
                <w:szCs w:val="21"/>
              </w:rPr>
            </w:pPr>
            <w:r>
              <w:rPr>
                <w:noProof/>
              </w:rPr>
              <w:drawing>
                <wp:inline distT="0" distB="0" distL="0" distR="0" wp14:anchorId="1928D43A" wp14:editId="4E6275E2">
                  <wp:extent cx="5400040" cy="2518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518410"/>
                          </a:xfrm>
                          <a:prstGeom prst="rect">
                            <a:avLst/>
                          </a:prstGeom>
                          <a:noFill/>
                          <a:ln>
                            <a:noFill/>
                          </a:ln>
                        </pic:spPr>
                      </pic:pic>
                    </a:graphicData>
                  </a:graphic>
                </wp:inline>
              </w:drawing>
            </w:r>
          </w:p>
          <w:p w14:paraId="1DBFDE69" w14:textId="77777777" w:rsidR="00BB75DE" w:rsidRDefault="00BB75DE" w:rsidP="00920CAA">
            <w:pPr>
              <w:jc w:val="center"/>
            </w:pPr>
            <w:r>
              <w:rPr>
                <w:rFonts w:hint="eastAsia"/>
              </w:rPr>
              <w:t>F</w:t>
            </w:r>
            <w:r>
              <w:t xml:space="preserve">ig </w:t>
            </w:r>
            <w:r>
              <w:rPr>
                <w:rFonts w:hint="eastAsia"/>
              </w:rPr>
              <w:t>2</w:t>
            </w:r>
            <w:r>
              <w:t xml:space="preserve">: </w:t>
            </w:r>
            <w:r>
              <w:rPr>
                <w:rFonts w:hint="eastAsia"/>
              </w:rPr>
              <w:t>H</w:t>
            </w:r>
            <w:r>
              <w:t xml:space="preserve">itachi </w:t>
            </w:r>
            <w:proofErr w:type="spellStart"/>
            <w:r>
              <w:t>Hokudai</w:t>
            </w:r>
            <w:proofErr w:type="spellEnd"/>
            <w:r>
              <w:t xml:space="preserve"> </w:t>
            </w:r>
            <w:proofErr w:type="spellStart"/>
            <w:r>
              <w:t>Labo</w:t>
            </w:r>
            <w:proofErr w:type="spellEnd"/>
            <w:r>
              <w:t xml:space="preserve"> and Hokkaido University joint programming contest</w:t>
            </w:r>
          </w:p>
          <w:p w14:paraId="64C436A9" w14:textId="77777777" w:rsidR="00BB75DE" w:rsidRDefault="00BB75DE" w:rsidP="00BB75DE">
            <w:pPr>
              <w:ind w:firstLineChars="100" w:firstLine="210"/>
            </w:pPr>
          </w:p>
          <w:p w14:paraId="5671ED66" w14:textId="77777777" w:rsidR="00BB75DE" w:rsidRDefault="00BB75DE" w:rsidP="00BB75DE">
            <w:pPr>
              <w:ind w:firstLineChars="100" w:firstLine="210"/>
            </w:pPr>
            <w:r>
              <w:rPr>
                <w:rFonts w:hint="eastAsia"/>
              </w:rPr>
              <w:t>I</w:t>
            </w:r>
            <w:r>
              <w:t xml:space="preserve">n this year’s contest we will prepare three problem statements (A, B, and C) on the topic of </w:t>
            </w:r>
            <w:proofErr w:type="spellStart"/>
            <w:r>
              <w:t>spatio</w:t>
            </w:r>
            <w:proofErr w:type="spellEnd"/>
            <w:r>
              <w:t>-temporal optimization.</w:t>
            </w:r>
          </w:p>
          <w:p w14:paraId="6BAD537E" w14:textId="77777777" w:rsidR="00BB75DE" w:rsidRPr="004722F0" w:rsidRDefault="00BB75DE" w:rsidP="00BB75DE"/>
          <w:p w14:paraId="7369091F" w14:textId="77777777" w:rsidR="00BB75DE" w:rsidRDefault="00BB75DE" w:rsidP="00BB75DE">
            <w:r>
              <w:rPr>
                <w:rFonts w:hint="eastAsia"/>
              </w:rPr>
              <w:t>■ S</w:t>
            </w:r>
            <w:r>
              <w:t>chedule</w:t>
            </w:r>
          </w:p>
          <w:p w14:paraId="1F8FF050" w14:textId="1859C877" w:rsidR="00BB75DE" w:rsidRDefault="00BB75DE" w:rsidP="00BB75DE">
            <w:r>
              <w:rPr>
                <w:rFonts w:hint="eastAsia"/>
              </w:rPr>
              <w:t>1</w:t>
            </w:r>
            <w:r w:rsidRPr="0076271D">
              <w:rPr>
                <w:vertAlign w:val="superscript"/>
              </w:rPr>
              <w:t>st</w:t>
            </w:r>
            <w:r>
              <w:t xml:space="preserve"> contest</w:t>
            </w:r>
            <w:r w:rsidR="00A76C95">
              <w:rPr>
                <w:rFonts w:hint="eastAsia"/>
              </w:rPr>
              <w:t>:</w:t>
            </w:r>
            <w:r w:rsidR="00A76C95">
              <w:t xml:space="preserve"> </w:t>
            </w:r>
            <w:r>
              <w:rPr>
                <w:rFonts w:hint="eastAsia"/>
              </w:rPr>
              <w:t>N</w:t>
            </w:r>
            <w:r>
              <w:t>ovember 8</w:t>
            </w:r>
            <w:r w:rsidRPr="0076271D">
              <w:rPr>
                <w:vertAlign w:val="superscript"/>
              </w:rPr>
              <w:t>th</w:t>
            </w:r>
            <w:r>
              <w:t xml:space="preserve"> </w:t>
            </w:r>
            <w:r>
              <w:rPr>
                <w:rFonts w:hint="eastAsia"/>
              </w:rPr>
              <w:t>201</w:t>
            </w:r>
            <w:r>
              <w:t>9</w:t>
            </w:r>
            <w:r>
              <w:rPr>
                <w:rFonts w:hint="eastAsia"/>
              </w:rPr>
              <w:t xml:space="preserve">　～　N</w:t>
            </w:r>
            <w:r>
              <w:t>ovember 21</w:t>
            </w:r>
            <w:r w:rsidRPr="0076271D">
              <w:rPr>
                <w:vertAlign w:val="superscript"/>
              </w:rPr>
              <w:t>st</w:t>
            </w:r>
            <w:r>
              <w:t xml:space="preserve"> 2020</w:t>
            </w:r>
            <w:r>
              <w:rPr>
                <w:rFonts w:hint="eastAsia"/>
              </w:rPr>
              <w:t xml:space="preserve"> (P</w:t>
            </w:r>
            <w:r>
              <w:t xml:space="preserve">roblem </w:t>
            </w:r>
            <w:r>
              <w:rPr>
                <w:rFonts w:hint="eastAsia"/>
              </w:rPr>
              <w:t>A</w:t>
            </w:r>
            <w:r>
              <w:t xml:space="preserve"> and </w:t>
            </w:r>
            <w:r>
              <w:rPr>
                <w:rFonts w:hint="eastAsia"/>
              </w:rPr>
              <w:t>B</w:t>
            </w:r>
            <w:r>
              <w:t>)</w:t>
            </w:r>
          </w:p>
          <w:p w14:paraId="7002DEE3" w14:textId="55337FC8" w:rsidR="00BB75DE" w:rsidRDefault="00BB75DE" w:rsidP="00BB75DE">
            <w:r>
              <w:rPr>
                <w:rFonts w:hint="eastAsia"/>
              </w:rPr>
              <w:t>2</w:t>
            </w:r>
            <w:r w:rsidRPr="0076271D">
              <w:rPr>
                <w:vertAlign w:val="superscript"/>
              </w:rPr>
              <w:t>nd</w:t>
            </w:r>
            <w:r>
              <w:t xml:space="preserve"> contest</w:t>
            </w:r>
            <w:r w:rsidR="00A76C95">
              <w:rPr>
                <w:rFonts w:hint="eastAsia"/>
              </w:rPr>
              <w:t>:</w:t>
            </w:r>
            <w:r w:rsidR="00A76C95">
              <w:t xml:space="preserve"> </w:t>
            </w:r>
            <w:bookmarkStart w:id="0" w:name="_GoBack"/>
            <w:bookmarkEnd w:id="0"/>
            <w:r>
              <w:rPr>
                <w:rFonts w:hint="eastAsia"/>
              </w:rPr>
              <w:t>N</w:t>
            </w:r>
            <w:r>
              <w:t>ovember 29</w:t>
            </w:r>
            <w:r w:rsidRPr="0076271D">
              <w:rPr>
                <w:vertAlign w:val="superscript"/>
              </w:rPr>
              <w:t>th</w:t>
            </w:r>
            <w:r>
              <w:t xml:space="preserve"> </w:t>
            </w:r>
            <w:r>
              <w:rPr>
                <w:rFonts w:hint="eastAsia"/>
              </w:rPr>
              <w:t>201</w:t>
            </w:r>
            <w:r>
              <w:t>9</w:t>
            </w:r>
            <w:r>
              <w:rPr>
                <w:rFonts w:hint="eastAsia"/>
              </w:rPr>
              <w:t xml:space="preserve">　～　D</w:t>
            </w:r>
            <w:r>
              <w:t>ecember 12</w:t>
            </w:r>
            <w:r w:rsidRPr="0076271D">
              <w:rPr>
                <w:vertAlign w:val="superscript"/>
              </w:rPr>
              <w:t>th</w:t>
            </w:r>
            <w:r>
              <w:t xml:space="preserve"> 2019</w:t>
            </w:r>
            <w:r>
              <w:rPr>
                <w:rFonts w:hint="eastAsia"/>
              </w:rPr>
              <w:t xml:space="preserve"> (P</w:t>
            </w:r>
            <w:r>
              <w:t xml:space="preserve">roblem </w:t>
            </w:r>
            <w:r>
              <w:rPr>
                <w:rFonts w:hint="eastAsia"/>
              </w:rPr>
              <w:t>C</w:t>
            </w:r>
            <w:r>
              <w:t>)</w:t>
            </w:r>
          </w:p>
          <w:p w14:paraId="392DA2A7" w14:textId="77777777" w:rsidR="00BB75DE" w:rsidRPr="0076271D" w:rsidRDefault="00BB75DE" w:rsidP="00BB75DE"/>
          <w:p w14:paraId="26C5A1A2" w14:textId="77777777" w:rsidR="00BB75DE" w:rsidRDefault="00BB75DE" w:rsidP="00BB75DE">
            <w:r>
              <w:rPr>
                <w:rFonts w:hint="eastAsia"/>
              </w:rPr>
              <w:lastRenderedPageBreak/>
              <w:t xml:space="preserve">　</w:t>
            </w:r>
            <w:r>
              <w:t>The winners of contest A, B, and C will be awarded 100.000 JPY, 200.000</w:t>
            </w:r>
            <w:r w:rsidRPr="0076271D">
              <w:t xml:space="preserve"> </w:t>
            </w:r>
            <w:r>
              <w:t>JPY, and 300.000</w:t>
            </w:r>
            <w:r w:rsidRPr="0076271D">
              <w:t xml:space="preserve"> </w:t>
            </w:r>
            <w:r>
              <w:t>JPY, respectively. Moreover, we prepare special goods and further prize money for successful contestants. Finally, we will organize an award ceremony at the 82th National Convention of the Information Processing Society of Japan, where the contest winners will be invited to present their algorithms.</w:t>
            </w:r>
          </w:p>
          <w:p w14:paraId="06D689D7" w14:textId="77777777" w:rsidR="00BB75DE" w:rsidRDefault="00BB75DE" w:rsidP="00BB75DE"/>
          <w:p w14:paraId="6F72A33E" w14:textId="77777777" w:rsidR="00BB75DE" w:rsidRPr="009C6CF3" w:rsidRDefault="00BB75DE" w:rsidP="00BB75DE">
            <w:r w:rsidRPr="009C6CF3">
              <w:rPr>
                <w:rFonts w:hint="eastAsia"/>
              </w:rPr>
              <w:t xml:space="preserve">■ </w:t>
            </w:r>
            <w:r>
              <w:rPr>
                <w:rFonts w:hint="eastAsia"/>
              </w:rPr>
              <w:t>D</w:t>
            </w:r>
            <w:r>
              <w:t>ate</w:t>
            </w:r>
            <w:r w:rsidRPr="009C6CF3">
              <w:rPr>
                <w:rFonts w:hint="eastAsia"/>
              </w:rPr>
              <w:t>：</w:t>
            </w:r>
            <w:r>
              <w:rPr>
                <w:rFonts w:hint="eastAsia"/>
              </w:rPr>
              <w:t>M</w:t>
            </w:r>
            <w:r>
              <w:t>arch 6</w:t>
            </w:r>
            <w:r w:rsidRPr="000A0A48">
              <w:rPr>
                <w:vertAlign w:val="superscript"/>
              </w:rPr>
              <w:t>th</w:t>
            </w:r>
            <w:r>
              <w:t xml:space="preserve"> </w:t>
            </w:r>
            <w:r w:rsidRPr="009C6CF3">
              <w:rPr>
                <w:rFonts w:hint="eastAsia"/>
              </w:rPr>
              <w:t>20</w:t>
            </w:r>
            <w:r>
              <w:rPr>
                <w:rFonts w:hint="eastAsia"/>
              </w:rPr>
              <w:t>2</w:t>
            </w:r>
            <w:r>
              <w:t>0</w:t>
            </w:r>
            <w:r>
              <w:rPr>
                <w:rFonts w:hint="eastAsia"/>
              </w:rPr>
              <w:t>,</w:t>
            </w:r>
            <w:r w:rsidRPr="009C6CF3">
              <w:rPr>
                <w:rFonts w:hint="eastAsia"/>
              </w:rPr>
              <w:t xml:space="preserve"> 11:</w:t>
            </w:r>
            <w:r w:rsidRPr="009C6CF3">
              <w:t>4</w:t>
            </w:r>
            <w:r w:rsidRPr="009C6CF3">
              <w:rPr>
                <w:rFonts w:hint="eastAsia"/>
              </w:rPr>
              <w:t xml:space="preserve">0 </w:t>
            </w:r>
            <w:r>
              <w:t xml:space="preserve">am </w:t>
            </w:r>
            <w:r w:rsidRPr="009C6CF3">
              <w:rPr>
                <w:rFonts w:hint="eastAsia"/>
              </w:rPr>
              <w:t>– 1</w:t>
            </w:r>
            <w:r w:rsidRPr="009C6CF3">
              <w:t>2</w:t>
            </w:r>
            <w:r w:rsidRPr="009C6CF3">
              <w:rPr>
                <w:rFonts w:hint="eastAsia"/>
              </w:rPr>
              <w:t>:</w:t>
            </w:r>
            <w:r w:rsidRPr="009C6CF3">
              <w:t>3</w:t>
            </w:r>
            <w:r w:rsidRPr="009C6CF3">
              <w:rPr>
                <w:rFonts w:hint="eastAsia"/>
              </w:rPr>
              <w:t>0</w:t>
            </w:r>
            <w:r>
              <w:t xml:space="preserve"> pm</w:t>
            </w:r>
          </w:p>
          <w:p w14:paraId="1BED6CD3" w14:textId="77777777" w:rsidR="00BB75DE" w:rsidRPr="009C6CF3" w:rsidRDefault="00BB75DE" w:rsidP="00BB75DE">
            <w:r w:rsidRPr="009C6CF3">
              <w:rPr>
                <w:rFonts w:hint="eastAsia"/>
              </w:rPr>
              <w:t xml:space="preserve">■ </w:t>
            </w:r>
            <w:r>
              <w:t>Place</w:t>
            </w:r>
            <w:r w:rsidRPr="009C6CF3">
              <w:rPr>
                <w:rFonts w:hint="eastAsia"/>
              </w:rPr>
              <w:t>：</w:t>
            </w:r>
            <w:r>
              <w:rPr>
                <w:rStyle w:val="lang-en"/>
              </w:rPr>
              <w:t xml:space="preserve">Kanazawa Institute of Technology, </w:t>
            </w:r>
            <w:proofErr w:type="spellStart"/>
            <w:r>
              <w:rPr>
                <w:rStyle w:val="lang-en"/>
              </w:rPr>
              <w:t>Ougigaoka</w:t>
            </w:r>
            <w:proofErr w:type="spellEnd"/>
            <w:r>
              <w:rPr>
                <w:rStyle w:val="lang-en"/>
              </w:rPr>
              <w:t xml:space="preserve"> Campus, Building 8, Room 104</w:t>
            </w:r>
          </w:p>
          <w:p w14:paraId="7E749252" w14:textId="77777777" w:rsidR="00BB75DE" w:rsidRDefault="00BB75DE" w:rsidP="00BB75DE"/>
          <w:p w14:paraId="591E526B" w14:textId="77777777" w:rsidR="00BB75DE" w:rsidRPr="000A0A48" w:rsidRDefault="00BB75DE" w:rsidP="00BB75DE">
            <w:pPr>
              <w:pStyle w:val="HTMLPreformatted"/>
              <w:rPr>
                <w:rFonts w:asciiTheme="minorHAnsi" w:hAnsiTheme="minorHAnsi"/>
                <w:sz w:val="21"/>
                <w:szCs w:val="21"/>
              </w:rPr>
            </w:pPr>
            <w:r w:rsidRPr="000A0A48">
              <w:rPr>
                <w:rFonts w:asciiTheme="minorHAnsi" w:hAnsiTheme="minorHAnsi"/>
                <w:sz w:val="21"/>
                <w:szCs w:val="21"/>
              </w:rPr>
              <w:t xml:space="preserve">　</w:t>
            </w:r>
            <w:r>
              <w:rPr>
                <w:rFonts w:asciiTheme="minorHAnsi" w:hAnsiTheme="minorHAnsi"/>
                <w:sz w:val="21"/>
                <w:szCs w:val="21"/>
              </w:rPr>
              <w:t>T</w:t>
            </w:r>
            <w:r w:rsidRPr="000A0A48">
              <w:rPr>
                <w:rFonts w:asciiTheme="minorHAnsi" w:hAnsiTheme="minorHAnsi"/>
                <w:sz w:val="21"/>
                <w:szCs w:val="21"/>
              </w:rPr>
              <w:t xml:space="preserve">he programming contest is open to everybody, regardless of age, nationality, </w:t>
            </w:r>
            <w:r>
              <w:rPr>
                <w:rFonts w:asciiTheme="minorHAnsi" w:hAnsiTheme="minorHAnsi"/>
                <w:sz w:val="21"/>
                <w:szCs w:val="21"/>
              </w:rPr>
              <w:t xml:space="preserve">and </w:t>
            </w:r>
            <w:r w:rsidRPr="000A0A48">
              <w:rPr>
                <w:rFonts w:asciiTheme="minorHAnsi" w:hAnsiTheme="minorHAnsi"/>
                <w:sz w:val="21"/>
                <w:szCs w:val="21"/>
              </w:rPr>
              <w:t>gender</w:t>
            </w:r>
            <w:r>
              <w:rPr>
                <w:rFonts w:asciiTheme="minorHAnsi" w:hAnsiTheme="minorHAnsi"/>
                <w:sz w:val="21"/>
                <w:szCs w:val="21"/>
              </w:rPr>
              <w:t xml:space="preserve"> and</w:t>
            </w:r>
            <w:r w:rsidRPr="000A0A48">
              <w:rPr>
                <w:rFonts w:asciiTheme="minorHAnsi" w:hAnsiTheme="minorHAnsi"/>
                <w:sz w:val="21"/>
                <w:szCs w:val="21"/>
              </w:rPr>
              <w:t xml:space="preserve"> </w:t>
            </w:r>
            <w:r>
              <w:rPr>
                <w:rFonts w:asciiTheme="minorHAnsi" w:hAnsiTheme="minorHAnsi"/>
                <w:sz w:val="21"/>
                <w:szCs w:val="21"/>
              </w:rPr>
              <w:t xml:space="preserve">everyone </w:t>
            </w:r>
            <w:r w:rsidRPr="000A0A48">
              <w:rPr>
                <w:rFonts w:asciiTheme="minorHAnsi" w:hAnsiTheme="minorHAnsi"/>
                <w:sz w:val="21"/>
                <w:szCs w:val="21"/>
              </w:rPr>
              <w:t xml:space="preserve">interested in participating </w:t>
            </w:r>
            <w:r>
              <w:rPr>
                <w:rFonts w:asciiTheme="minorHAnsi" w:hAnsiTheme="minorHAnsi"/>
                <w:sz w:val="21"/>
                <w:szCs w:val="21"/>
              </w:rPr>
              <w:t xml:space="preserve">in the contest is cordially invited to join </w:t>
            </w:r>
            <w:r w:rsidRPr="000A0A48">
              <w:rPr>
                <w:rFonts w:asciiTheme="minorHAnsi" w:hAnsiTheme="minorHAnsi"/>
                <w:sz w:val="21"/>
                <w:szCs w:val="21"/>
              </w:rPr>
              <w:t>through the following websites.</w:t>
            </w:r>
          </w:p>
          <w:p w14:paraId="7B4CABCF" w14:textId="77777777" w:rsidR="00BB75DE" w:rsidRPr="000A0A48" w:rsidRDefault="00BB75DE" w:rsidP="00BB75DE"/>
          <w:p w14:paraId="47681557" w14:textId="627E37EA" w:rsidR="00BB75DE" w:rsidRDefault="00BB75DE" w:rsidP="00BB75DE">
            <w:r>
              <w:rPr>
                <w:rFonts w:hint="eastAsia"/>
              </w:rPr>
              <w:t>1</w:t>
            </w:r>
            <w:r w:rsidRPr="000A0A48">
              <w:rPr>
                <w:vertAlign w:val="superscript"/>
              </w:rPr>
              <w:t>st</w:t>
            </w:r>
            <w:r>
              <w:t xml:space="preserve"> contest</w:t>
            </w:r>
            <w:r w:rsidR="00A76C95">
              <w:rPr>
                <w:rFonts w:hint="eastAsia"/>
              </w:rPr>
              <w:t>:</w:t>
            </w:r>
            <w:r w:rsidR="00A76C95">
              <w:t xml:space="preserve"> </w:t>
            </w:r>
            <w:r w:rsidRPr="00071DAA">
              <w:t>https://atcoder.jp/contests/hokudai-hitachi2019-1</w:t>
            </w:r>
          </w:p>
          <w:p w14:paraId="7F078F3B" w14:textId="773D243B" w:rsidR="00BB75DE" w:rsidRDefault="00BB75DE" w:rsidP="00BB75DE">
            <w:r>
              <w:rPr>
                <w:rFonts w:hint="eastAsia"/>
              </w:rPr>
              <w:t>2</w:t>
            </w:r>
            <w:r w:rsidRPr="000A0A48">
              <w:rPr>
                <w:vertAlign w:val="superscript"/>
              </w:rPr>
              <w:t>nd</w:t>
            </w:r>
            <w:r>
              <w:t xml:space="preserve"> contest</w:t>
            </w:r>
            <w:r w:rsidR="00A76C95">
              <w:rPr>
                <w:rFonts w:hint="eastAsia"/>
              </w:rPr>
              <w:t>:</w:t>
            </w:r>
            <w:r w:rsidR="00A76C95">
              <w:t xml:space="preserve"> </w:t>
            </w:r>
            <w:r w:rsidRPr="00071DAA">
              <w:t>https://atcoder.jp/contests/hokudai-hitachi2019-</w:t>
            </w:r>
            <w:r>
              <w:t>2</w:t>
            </w:r>
          </w:p>
          <w:p w14:paraId="600EC876" w14:textId="77777777" w:rsidR="00BB75DE" w:rsidRPr="000A0A48" w:rsidRDefault="00BB75DE" w:rsidP="00BB75DE">
            <w:pPr>
              <w:rPr>
                <w:sz w:val="20"/>
              </w:rPr>
            </w:pPr>
          </w:p>
          <w:p w14:paraId="55960EA5" w14:textId="58443056" w:rsidR="00BB75DE" w:rsidRPr="00A76C95" w:rsidRDefault="00BB75DE" w:rsidP="00A76C95">
            <w:pPr>
              <w:rPr>
                <w:rFonts w:eastAsia="MS PMincho"/>
                <w:szCs w:val="21"/>
              </w:rPr>
            </w:pPr>
            <w:r w:rsidRPr="000A0A48">
              <w:rPr>
                <w:rFonts w:eastAsia="MS PMincho"/>
                <w:szCs w:val="21"/>
              </w:rPr>
              <w:t xml:space="preserve">*A marathon-type programming contest is an event in which submissions can be made for several days. This year both contests will be open for </w:t>
            </w:r>
            <w:r>
              <w:rPr>
                <w:rFonts w:eastAsia="MS PMincho"/>
                <w:szCs w:val="21"/>
              </w:rPr>
              <w:t xml:space="preserve">a </w:t>
            </w:r>
            <w:r w:rsidRPr="000A0A48">
              <w:rPr>
                <w:rFonts w:eastAsia="MS PMincho"/>
                <w:szCs w:val="21"/>
              </w:rPr>
              <w:t>s</w:t>
            </w:r>
            <w:r>
              <w:rPr>
                <w:rFonts w:eastAsia="MS PMincho"/>
                <w:szCs w:val="21"/>
              </w:rPr>
              <w:t>u</w:t>
            </w:r>
            <w:r w:rsidRPr="000A0A48">
              <w:rPr>
                <w:rFonts w:eastAsia="MS PMincho"/>
                <w:szCs w:val="21"/>
              </w:rPr>
              <w:t>bmission period of 14 days.</w:t>
            </w:r>
          </w:p>
        </w:tc>
      </w:tr>
    </w:tbl>
    <w:p w14:paraId="79BBA476" w14:textId="77777777" w:rsidR="00E47C8F" w:rsidRDefault="00E47C8F" w:rsidP="009F1498">
      <w:pPr>
        <w:jc w:val="left"/>
        <w:rPr>
          <w:szCs w:val="21"/>
        </w:rPr>
      </w:pPr>
    </w:p>
    <w:sectPr w:rsidR="00E47C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9EA6C" w14:textId="77777777" w:rsidR="0075386B" w:rsidRDefault="0075386B" w:rsidP="00615553">
      <w:r>
        <w:separator/>
      </w:r>
    </w:p>
  </w:endnote>
  <w:endnote w:type="continuationSeparator" w:id="0">
    <w:p w14:paraId="0D756A4C" w14:textId="77777777" w:rsidR="0075386B" w:rsidRDefault="0075386B" w:rsidP="0061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 PMincho">
    <w:altName w:val="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0E6A1" w14:textId="77777777" w:rsidR="0075386B" w:rsidRDefault="0075386B" w:rsidP="00615553">
      <w:r>
        <w:separator/>
      </w:r>
    </w:p>
  </w:footnote>
  <w:footnote w:type="continuationSeparator" w:id="0">
    <w:p w14:paraId="37621FE9" w14:textId="77777777" w:rsidR="0075386B" w:rsidRDefault="0075386B" w:rsidP="00615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D1"/>
    <w:rsid w:val="00025C1D"/>
    <w:rsid w:val="000911D1"/>
    <w:rsid w:val="00095B90"/>
    <w:rsid w:val="0009627D"/>
    <w:rsid w:val="000969E8"/>
    <w:rsid w:val="000B41FC"/>
    <w:rsid w:val="00180799"/>
    <w:rsid w:val="001E1CB9"/>
    <w:rsid w:val="00213884"/>
    <w:rsid w:val="00215A86"/>
    <w:rsid w:val="00227ED9"/>
    <w:rsid w:val="00260048"/>
    <w:rsid w:val="002B778D"/>
    <w:rsid w:val="002D4ADB"/>
    <w:rsid w:val="003C728D"/>
    <w:rsid w:val="0043787D"/>
    <w:rsid w:val="00484E84"/>
    <w:rsid w:val="004D3B59"/>
    <w:rsid w:val="005A3D96"/>
    <w:rsid w:val="005B5A89"/>
    <w:rsid w:val="00615553"/>
    <w:rsid w:val="0075386B"/>
    <w:rsid w:val="0075579E"/>
    <w:rsid w:val="007762F0"/>
    <w:rsid w:val="008333BC"/>
    <w:rsid w:val="00920CAA"/>
    <w:rsid w:val="00954283"/>
    <w:rsid w:val="009B1B56"/>
    <w:rsid w:val="009F1498"/>
    <w:rsid w:val="009F3CED"/>
    <w:rsid w:val="00A26C34"/>
    <w:rsid w:val="00A3498F"/>
    <w:rsid w:val="00A76C95"/>
    <w:rsid w:val="00B035D4"/>
    <w:rsid w:val="00B373C0"/>
    <w:rsid w:val="00B52E26"/>
    <w:rsid w:val="00BB75DE"/>
    <w:rsid w:val="00C17426"/>
    <w:rsid w:val="00C64A0E"/>
    <w:rsid w:val="00CD3AA9"/>
    <w:rsid w:val="00D82089"/>
    <w:rsid w:val="00DC5E09"/>
    <w:rsid w:val="00E05241"/>
    <w:rsid w:val="00E47C8F"/>
    <w:rsid w:val="00E63439"/>
    <w:rsid w:val="00EE464F"/>
    <w:rsid w:val="00EF335A"/>
    <w:rsid w:val="00F2472F"/>
    <w:rsid w:val="00FB3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3F7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1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5553"/>
    <w:pPr>
      <w:tabs>
        <w:tab w:val="center" w:pos="4252"/>
        <w:tab w:val="right" w:pos="8504"/>
      </w:tabs>
      <w:snapToGrid w:val="0"/>
    </w:pPr>
  </w:style>
  <w:style w:type="character" w:customStyle="1" w:styleId="HeaderChar">
    <w:name w:val="Header Char"/>
    <w:basedOn w:val="DefaultParagraphFont"/>
    <w:link w:val="Header"/>
    <w:uiPriority w:val="99"/>
    <w:rsid w:val="00615553"/>
  </w:style>
  <w:style w:type="paragraph" w:styleId="Footer">
    <w:name w:val="footer"/>
    <w:basedOn w:val="Normal"/>
    <w:link w:val="FooterChar"/>
    <w:uiPriority w:val="99"/>
    <w:unhideWhenUsed/>
    <w:rsid w:val="00615553"/>
    <w:pPr>
      <w:tabs>
        <w:tab w:val="center" w:pos="4252"/>
        <w:tab w:val="right" w:pos="8504"/>
      </w:tabs>
      <w:snapToGrid w:val="0"/>
    </w:pPr>
  </w:style>
  <w:style w:type="character" w:customStyle="1" w:styleId="FooterChar">
    <w:name w:val="Footer Char"/>
    <w:basedOn w:val="DefaultParagraphFont"/>
    <w:link w:val="Footer"/>
    <w:uiPriority w:val="99"/>
    <w:rsid w:val="00615553"/>
  </w:style>
  <w:style w:type="character" w:styleId="Hyperlink">
    <w:name w:val="Hyperlink"/>
    <w:basedOn w:val="DefaultParagraphFont"/>
    <w:unhideWhenUsed/>
    <w:rsid w:val="00615553"/>
    <w:rPr>
      <w:color w:val="0563C1" w:themeColor="hyperlink"/>
      <w:u w:val="single"/>
    </w:rPr>
  </w:style>
  <w:style w:type="character" w:styleId="UnresolvedMention">
    <w:name w:val="Unresolved Mention"/>
    <w:basedOn w:val="DefaultParagraphFont"/>
    <w:uiPriority w:val="99"/>
    <w:semiHidden/>
    <w:unhideWhenUsed/>
    <w:rsid w:val="00615553"/>
    <w:rPr>
      <w:color w:val="605E5C"/>
      <w:shd w:val="clear" w:color="auto" w:fill="E1DFDD"/>
    </w:rPr>
  </w:style>
  <w:style w:type="paragraph" w:styleId="BalloonText">
    <w:name w:val="Balloon Text"/>
    <w:basedOn w:val="Normal"/>
    <w:link w:val="BalloonTextChar"/>
    <w:uiPriority w:val="99"/>
    <w:semiHidden/>
    <w:unhideWhenUsed/>
    <w:rsid w:val="00BB75D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B75DE"/>
    <w:rPr>
      <w:rFonts w:asciiTheme="majorHAnsi" w:eastAsiaTheme="majorEastAsia" w:hAnsiTheme="majorHAnsi" w:cstheme="majorBidi"/>
      <w:sz w:val="18"/>
      <w:szCs w:val="18"/>
    </w:rPr>
  </w:style>
  <w:style w:type="paragraph" w:styleId="BodyText">
    <w:name w:val="Body Text"/>
    <w:basedOn w:val="Normal"/>
    <w:link w:val="BodyTextChar"/>
    <w:uiPriority w:val="99"/>
    <w:rsid w:val="00BB75DE"/>
    <w:pPr>
      <w:ind w:firstLineChars="100" w:firstLine="100"/>
    </w:pPr>
    <w:rPr>
      <w:rFonts w:ascii="Century" w:eastAsia="MS PMincho" w:hAnsi="Century" w:cs="Century"/>
      <w:sz w:val="22"/>
    </w:rPr>
  </w:style>
  <w:style w:type="character" w:customStyle="1" w:styleId="BodyTextChar">
    <w:name w:val="Body Text Char"/>
    <w:basedOn w:val="DefaultParagraphFont"/>
    <w:link w:val="BodyText"/>
    <w:uiPriority w:val="99"/>
    <w:rsid w:val="00BB75DE"/>
    <w:rPr>
      <w:rFonts w:ascii="Century" w:eastAsia="MS PMincho" w:hAnsi="Century" w:cs="Century"/>
      <w:sz w:val="22"/>
    </w:rPr>
  </w:style>
  <w:style w:type="paragraph" w:styleId="HTMLPreformatted">
    <w:name w:val="HTML Preformatted"/>
    <w:basedOn w:val="Normal"/>
    <w:link w:val="HTMLPreformattedChar"/>
    <w:uiPriority w:val="99"/>
    <w:unhideWhenUsed/>
    <w:rsid w:val="00BB75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szCs w:val="24"/>
    </w:rPr>
  </w:style>
  <w:style w:type="character" w:customStyle="1" w:styleId="HTMLPreformattedChar">
    <w:name w:val="HTML Preformatted Char"/>
    <w:basedOn w:val="DefaultParagraphFont"/>
    <w:link w:val="HTMLPreformatted"/>
    <w:uiPriority w:val="99"/>
    <w:rsid w:val="00BB75DE"/>
    <w:rPr>
      <w:rFonts w:ascii="MS Gothic" w:eastAsia="MS Gothic" w:hAnsi="MS Gothic" w:cs="MS Gothic"/>
      <w:kern w:val="0"/>
      <w:sz w:val="24"/>
      <w:szCs w:val="24"/>
    </w:rPr>
  </w:style>
  <w:style w:type="character" w:customStyle="1" w:styleId="lang-en">
    <w:name w:val="lang-en"/>
    <w:basedOn w:val="DefaultParagraphFont"/>
    <w:rsid w:val="00BB75DE"/>
  </w:style>
  <w:style w:type="paragraph" w:styleId="NormalWeb">
    <w:name w:val="Normal (Web)"/>
    <w:basedOn w:val="Normal"/>
    <w:uiPriority w:val="99"/>
    <w:unhideWhenUsed/>
    <w:rsid w:val="00920CAA"/>
    <w:pPr>
      <w:widowControl/>
      <w:spacing w:before="100" w:beforeAutospacing="1" w:after="100" w:afterAutospacing="1"/>
      <w:jc w:val="left"/>
    </w:pPr>
    <w:rPr>
      <w:rFonts w:ascii="MS PGothic" w:eastAsia="MS PGothic" w:hAnsi="MS PGothic" w:cs="MS PGothic"/>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55672">
      <w:bodyDiv w:val="1"/>
      <w:marLeft w:val="0"/>
      <w:marRight w:val="0"/>
      <w:marTop w:val="0"/>
      <w:marBottom w:val="0"/>
      <w:divBdr>
        <w:top w:val="none" w:sz="0" w:space="0" w:color="auto"/>
        <w:left w:val="none" w:sz="0" w:space="0" w:color="auto"/>
        <w:bottom w:val="none" w:sz="0" w:space="0" w:color="auto"/>
        <w:right w:val="none" w:sz="0" w:space="0" w:color="auto"/>
      </w:divBdr>
    </w:div>
    <w:div w:id="875701411">
      <w:bodyDiv w:val="1"/>
      <w:marLeft w:val="0"/>
      <w:marRight w:val="0"/>
      <w:marTop w:val="0"/>
      <w:marBottom w:val="0"/>
      <w:divBdr>
        <w:top w:val="none" w:sz="0" w:space="0" w:color="auto"/>
        <w:left w:val="none" w:sz="0" w:space="0" w:color="auto"/>
        <w:bottom w:val="none" w:sz="0" w:space="0" w:color="auto"/>
        <w:right w:val="none" w:sz="0" w:space="0" w:color="auto"/>
      </w:divBdr>
    </w:div>
    <w:div w:id="1355229923">
      <w:bodyDiv w:val="1"/>
      <w:marLeft w:val="0"/>
      <w:marRight w:val="0"/>
      <w:marTop w:val="0"/>
      <w:marBottom w:val="0"/>
      <w:divBdr>
        <w:top w:val="none" w:sz="0" w:space="0" w:color="auto"/>
        <w:left w:val="none" w:sz="0" w:space="0" w:color="auto"/>
        <w:bottom w:val="none" w:sz="0" w:space="0" w:color="auto"/>
        <w:right w:val="none" w:sz="0" w:space="0" w:color="auto"/>
      </w:divBdr>
    </w:div>
    <w:div w:id="1428313047">
      <w:bodyDiv w:val="1"/>
      <w:marLeft w:val="0"/>
      <w:marRight w:val="0"/>
      <w:marTop w:val="0"/>
      <w:marBottom w:val="0"/>
      <w:divBdr>
        <w:top w:val="none" w:sz="0" w:space="0" w:color="auto"/>
        <w:left w:val="none" w:sz="0" w:space="0" w:color="auto"/>
        <w:bottom w:val="none" w:sz="0" w:space="0" w:color="auto"/>
        <w:right w:val="none" w:sz="0" w:space="0" w:color="auto"/>
      </w:divBdr>
    </w:div>
    <w:div w:id="1657607260">
      <w:bodyDiv w:val="1"/>
      <w:marLeft w:val="0"/>
      <w:marRight w:val="0"/>
      <w:marTop w:val="0"/>
      <w:marBottom w:val="0"/>
      <w:divBdr>
        <w:top w:val="none" w:sz="0" w:space="0" w:color="auto"/>
        <w:left w:val="none" w:sz="0" w:space="0" w:color="auto"/>
        <w:bottom w:val="none" w:sz="0" w:space="0" w:color="auto"/>
        <w:right w:val="none" w:sz="0" w:space="0" w:color="auto"/>
      </w:divBdr>
    </w:div>
    <w:div w:id="18987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90D36-BCE7-F448-B36D-5ECD11A3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2019-11-08T06:42:00Z</dcterms:created>
  <dcterms:modified xsi:type="dcterms:W3CDTF">2019-11-08T06:42:00Z</dcterms:modified>
</cp:coreProperties>
</file>